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A72F2" w:rsidRDefault="005D6184" w:rsidP="00065D87">
      <w:pPr>
        <w:jc w:val="right"/>
      </w:pPr>
      <w:r>
        <w:t>Приложение № 1</w:t>
      </w:r>
    </w:p>
    <w:p w:rsidR="00065D87" w:rsidRDefault="005D6184">
      <w:pPr>
        <w:tabs>
          <w:tab w:val="left" w:pos="807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к решению</w:t>
      </w:r>
      <w:r w:rsidR="00065D87" w:rsidRPr="00065D87">
        <w:rPr>
          <w:sz w:val="22"/>
          <w:szCs w:val="22"/>
        </w:rPr>
        <w:t xml:space="preserve"> </w:t>
      </w:r>
      <w:r w:rsidR="00065D87">
        <w:rPr>
          <w:sz w:val="22"/>
          <w:szCs w:val="22"/>
        </w:rPr>
        <w:t>четвертой</w:t>
      </w:r>
      <w:r>
        <w:rPr>
          <w:sz w:val="22"/>
          <w:szCs w:val="22"/>
        </w:rPr>
        <w:t xml:space="preserve"> сессии </w:t>
      </w:r>
    </w:p>
    <w:p w:rsidR="00065D87" w:rsidRDefault="005D6184" w:rsidP="00065D87">
      <w:pPr>
        <w:tabs>
          <w:tab w:val="left" w:pos="8070"/>
        </w:tabs>
        <w:jc w:val="right"/>
        <w:rPr>
          <w:sz w:val="22"/>
          <w:szCs w:val="22"/>
        </w:rPr>
      </w:pPr>
      <w:r>
        <w:rPr>
          <w:sz w:val="22"/>
          <w:szCs w:val="22"/>
        </w:rPr>
        <w:t>Совета депутатов Баганского района</w:t>
      </w:r>
    </w:p>
    <w:p w:rsidR="009A72F2" w:rsidRDefault="005D6184" w:rsidP="00065D87">
      <w:pPr>
        <w:tabs>
          <w:tab w:val="left" w:pos="8070"/>
        </w:tabs>
        <w:jc w:val="righ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>Новосибирской области</w:t>
      </w:r>
    </w:p>
    <w:p w:rsidR="009A72F2" w:rsidRDefault="005D6184" w:rsidP="00065D87">
      <w:pPr>
        <w:tabs>
          <w:tab w:val="left" w:pos="807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</w:t>
      </w:r>
      <w:r w:rsidR="00065D87">
        <w:rPr>
          <w:sz w:val="22"/>
          <w:szCs w:val="22"/>
        </w:rPr>
        <w:t>от  декабря 2025 года №</w:t>
      </w:r>
    </w:p>
    <w:p w:rsidR="009A72F2" w:rsidRDefault="009A72F2">
      <w:pPr>
        <w:jc w:val="right"/>
      </w:pPr>
    </w:p>
    <w:p w:rsidR="009A72F2" w:rsidRDefault="005D6184">
      <w:pPr>
        <w:jc w:val="center"/>
        <w:rPr>
          <w:b/>
        </w:rPr>
      </w:pPr>
      <w:r>
        <w:rPr>
          <w:b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9A72F2" w:rsidRDefault="005D6184">
      <w:pPr>
        <w:jc w:val="center"/>
        <w:rPr>
          <w:b/>
        </w:rPr>
      </w:pPr>
      <w:r>
        <w:rPr>
          <w:b/>
        </w:rPr>
        <w:t xml:space="preserve">Российской Федерации </w:t>
      </w:r>
    </w:p>
    <w:p w:rsidR="009A72F2" w:rsidRDefault="005D6184">
      <w:pPr>
        <w:tabs>
          <w:tab w:val="left" w:pos="8070"/>
        </w:tabs>
        <w:jc w:val="center"/>
        <w:rPr>
          <w:b/>
        </w:rPr>
      </w:pPr>
      <w:r>
        <w:rPr>
          <w:b/>
        </w:rPr>
        <w:t>на 2026 год и плановый период 2027 и 2028 годов</w:t>
      </w:r>
    </w:p>
    <w:p w:rsidR="009A72F2" w:rsidRDefault="009A72F2">
      <w:pPr>
        <w:tabs>
          <w:tab w:val="left" w:pos="8070"/>
        </w:tabs>
        <w:jc w:val="center"/>
      </w:pPr>
    </w:p>
    <w:tbl>
      <w:tblPr>
        <w:tblW w:w="9209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89"/>
        <w:gridCol w:w="1420"/>
      </w:tblGrid>
      <w:tr w:rsidR="009A72F2">
        <w:trPr>
          <w:trHeight w:val="249"/>
        </w:trPr>
        <w:tc>
          <w:tcPr>
            <w:tcW w:w="9209" w:type="dxa"/>
            <w:gridSpan w:val="2"/>
          </w:tcPr>
          <w:p w:rsidR="009A72F2" w:rsidRDefault="005D6184">
            <w:pPr>
              <w:jc w:val="center"/>
              <w:rPr>
                <w:b/>
              </w:rPr>
            </w:pPr>
            <w:r>
              <w:rPr>
                <w:b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9A72F2">
        <w:trPr>
          <w:trHeight w:val="243"/>
        </w:trPr>
        <w:tc>
          <w:tcPr>
            <w:tcW w:w="7789" w:type="dxa"/>
          </w:tcPr>
          <w:p w:rsidR="009A72F2" w:rsidRDefault="005D6184">
            <w:r>
              <w:t>Налог на рекламу, мобилизуемый на территориях муниципальных районов</w:t>
            </w:r>
          </w:p>
        </w:tc>
        <w:tc>
          <w:tcPr>
            <w:tcW w:w="1420" w:type="dxa"/>
          </w:tcPr>
          <w:p w:rsidR="009A72F2" w:rsidRDefault="005D6184">
            <w:r>
              <w:t>100 %</w:t>
            </w:r>
          </w:p>
        </w:tc>
      </w:tr>
      <w:tr w:rsidR="009A72F2">
        <w:trPr>
          <w:trHeight w:val="243"/>
        </w:trPr>
        <w:tc>
          <w:tcPr>
            <w:tcW w:w="7789" w:type="dxa"/>
          </w:tcPr>
          <w:p w:rsidR="009A72F2" w:rsidRDefault="005D6184">
            <w: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20" w:type="dxa"/>
          </w:tcPr>
          <w:p w:rsidR="009A72F2" w:rsidRDefault="005D6184">
            <w:r>
              <w:t>100 %</w:t>
            </w:r>
          </w:p>
        </w:tc>
      </w:tr>
      <w:tr w:rsidR="009A72F2">
        <w:trPr>
          <w:trHeight w:val="243"/>
        </w:trPr>
        <w:tc>
          <w:tcPr>
            <w:tcW w:w="7789" w:type="dxa"/>
          </w:tcPr>
          <w:p w:rsidR="009A72F2" w:rsidRDefault="005D6184">
            <w: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20" w:type="dxa"/>
          </w:tcPr>
          <w:p w:rsidR="009A72F2" w:rsidRDefault="005D6184">
            <w:r>
              <w:t>100 %</w:t>
            </w:r>
          </w:p>
        </w:tc>
      </w:tr>
      <w:tr w:rsidR="009A72F2">
        <w:trPr>
          <w:trHeight w:val="277"/>
        </w:trPr>
        <w:tc>
          <w:tcPr>
            <w:tcW w:w="9209" w:type="dxa"/>
            <w:gridSpan w:val="2"/>
          </w:tcPr>
          <w:p w:rsidR="009A72F2" w:rsidRDefault="005D6184">
            <w:pPr>
              <w:jc w:val="center"/>
            </w:pPr>
            <w:r>
              <w:rPr>
                <w:b/>
              </w:rPr>
              <w:t>В части штрафов, санкций, возмещения ущерба</w:t>
            </w:r>
          </w:p>
        </w:tc>
      </w:tr>
      <w:tr w:rsidR="009A72F2">
        <w:trPr>
          <w:trHeight w:val="399"/>
        </w:trPr>
        <w:tc>
          <w:tcPr>
            <w:tcW w:w="7789" w:type="dxa"/>
          </w:tcPr>
          <w:p w:rsidR="009A72F2" w:rsidRDefault="005D6184">
            <w: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20" w:type="dxa"/>
          </w:tcPr>
          <w:p w:rsidR="009A72F2" w:rsidRDefault="005D6184">
            <w:r>
              <w:t>100 %</w:t>
            </w:r>
          </w:p>
        </w:tc>
      </w:tr>
      <w:tr w:rsidR="009A72F2">
        <w:trPr>
          <w:trHeight w:val="399"/>
        </w:trPr>
        <w:tc>
          <w:tcPr>
            <w:tcW w:w="7789" w:type="dxa"/>
          </w:tcPr>
          <w:p w:rsidR="009A72F2" w:rsidRDefault="005D6184">
            <w: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1420" w:type="dxa"/>
          </w:tcPr>
          <w:p w:rsidR="009A72F2" w:rsidRDefault="005D6184">
            <w:r>
              <w:t>100 %</w:t>
            </w:r>
          </w:p>
        </w:tc>
      </w:tr>
      <w:tr w:rsidR="009A72F2">
        <w:trPr>
          <w:trHeight w:val="399"/>
        </w:trPr>
        <w:tc>
          <w:tcPr>
            <w:tcW w:w="7789" w:type="dxa"/>
          </w:tcPr>
          <w:p w:rsidR="009A72F2" w:rsidRDefault="005D6184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20" w:type="dxa"/>
          </w:tcPr>
          <w:p w:rsidR="009A72F2" w:rsidRDefault="005D6184">
            <w:pPr>
              <w:rPr>
                <w:lang w:val="en-US"/>
              </w:rPr>
            </w:pPr>
            <w:r>
              <w:rPr>
                <w:lang w:val="en-US"/>
              </w:rPr>
              <w:t>100 %</w:t>
            </w:r>
          </w:p>
        </w:tc>
      </w:tr>
      <w:tr w:rsidR="009A72F2">
        <w:trPr>
          <w:trHeight w:val="399"/>
        </w:trPr>
        <w:tc>
          <w:tcPr>
            <w:tcW w:w="7789" w:type="dxa"/>
          </w:tcPr>
          <w:p w:rsidR="009A72F2" w:rsidRDefault="005D6184">
            <w: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20" w:type="dxa"/>
          </w:tcPr>
          <w:p w:rsidR="009A72F2" w:rsidRDefault="005D6184">
            <w:r>
              <w:t>100 %</w:t>
            </w:r>
          </w:p>
        </w:tc>
      </w:tr>
      <w:tr w:rsidR="009A72F2">
        <w:trPr>
          <w:trHeight w:val="399"/>
        </w:trPr>
        <w:tc>
          <w:tcPr>
            <w:tcW w:w="7789" w:type="dxa"/>
          </w:tcPr>
          <w:p w:rsidR="009A72F2" w:rsidRDefault="005D6184">
            <w: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 (административные штрафы, установленные Законом Новосибирской области от 14.02.2003 № 99-ОЗ "Об административных правонарушениях в Новосибирской области" и налагаемые административными комиссиями муниципальных районов Новосибирской области, городских округов Новосибирской области, городских и сельских поселений Новосибирской области, округов по районам города Новосибирска и районов города Новосибирска, не входящих в состав округов по районам города Новосибирска)"</w:t>
            </w:r>
          </w:p>
        </w:tc>
        <w:tc>
          <w:tcPr>
            <w:tcW w:w="1420" w:type="dxa"/>
          </w:tcPr>
          <w:p w:rsidR="009A72F2" w:rsidRDefault="005D6184">
            <w:r>
              <w:t>100 %</w:t>
            </w:r>
          </w:p>
        </w:tc>
      </w:tr>
    </w:tbl>
    <w:p w:rsidR="005D6184" w:rsidRDefault="005D6184"/>
    <w:sectPr w:rsidR="005D6184">
      <w:headerReference w:type="default" r:id="rId6"/>
      <w:pgSz w:w="11906" w:h="16838"/>
      <w:pgMar w:top="426" w:right="851" w:bottom="23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70375" w:rsidRDefault="00970375">
      <w:r>
        <w:separator/>
      </w:r>
    </w:p>
  </w:endnote>
  <w:endnote w:type="continuationSeparator" w:id="0">
    <w:p w:rsidR="00970375" w:rsidRDefault="00970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70375" w:rsidRDefault="00970375">
      <w:r>
        <w:separator/>
      </w:r>
    </w:p>
  </w:footnote>
  <w:footnote w:type="continuationSeparator" w:id="0">
    <w:p w:rsidR="00970375" w:rsidRDefault="00970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A72F2" w:rsidRDefault="009A72F2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A72F2"/>
    <w:rsid w:val="00065D87"/>
    <w:rsid w:val="005D6184"/>
    <w:rsid w:val="00970375"/>
    <w:rsid w:val="009A72F2"/>
    <w:rsid w:val="00AD7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F3098"/>
  <w15:docId w15:val="{710408A4-1404-4043-9EC8-5A0BB02FE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/>
      <w:sz w:val="18"/>
      <w:szCs w:val="18"/>
    </w:rPr>
  </w:style>
  <w:style w:type="table" w:styleId="af1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Hyperlink"/>
    <w:uiPriority w:val="99"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  <w:rPr>
      <w:lang w:eastAsia="zh-CN"/>
    </w:rPr>
  </w:style>
  <w:style w:type="paragraph" w:styleId="afa">
    <w:name w:val="table of figures"/>
    <w:basedOn w:val="a"/>
    <w:next w:val="a"/>
    <w:uiPriority w:val="99"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405</Words>
  <Characters>2314</Characters>
  <Application>Microsoft Office Word</Application>
  <DocSecurity>0</DocSecurity>
  <Lines>19</Lines>
  <Paragraphs>5</Paragraphs>
  <ScaleCrop>false</ScaleCrop>
  <Company>УФ и НП</Company>
  <LinksUpToDate>false</LinksUpToDate>
  <CharactersWithSpaces>2714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comp9</dc:creator>
  <cp:lastModifiedBy>Admin</cp:lastModifiedBy>
  <cp:revision>12</cp:revision>
  <dcterms:created xsi:type="dcterms:W3CDTF">2023-09-29T04:48:00Z</dcterms:created>
  <dcterms:modified xsi:type="dcterms:W3CDTF">2025-12-19T02:38:00Z</dcterms:modified>
  <cp:version>1048576</cp:version>
</cp:coreProperties>
</file>